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4F7" w:rsidRDefault="005704D5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B6B14">
        <w:rPr>
          <w:rFonts w:ascii="Times New Roman" w:hAnsi="Times New Roman" w:cs="Times New Roman"/>
          <w:sz w:val="24"/>
          <w:szCs w:val="24"/>
        </w:rPr>
        <w:t>2</w:t>
      </w:r>
    </w:p>
    <w:p w:rsidR="008C082F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7A6C1C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8C082F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7A6C1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8C082F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proofErr w:type="spellStart"/>
      <w:r w:rsidRPr="007A6C1C">
        <w:rPr>
          <w:rFonts w:ascii="Times New Roman" w:hAnsi="Times New Roman" w:cs="Times New Roman"/>
          <w:sz w:val="24"/>
          <w:szCs w:val="24"/>
        </w:rPr>
        <w:t>Сорочинский</w:t>
      </w:r>
      <w:proofErr w:type="spellEnd"/>
      <w:r w:rsidRPr="007A6C1C">
        <w:rPr>
          <w:rFonts w:ascii="Times New Roman" w:hAnsi="Times New Roman" w:cs="Times New Roman"/>
          <w:sz w:val="24"/>
          <w:szCs w:val="24"/>
        </w:rPr>
        <w:t xml:space="preserve"> </w:t>
      </w:r>
      <w:r w:rsidR="0009593E">
        <w:rPr>
          <w:rFonts w:ascii="Times New Roman" w:hAnsi="Times New Roman" w:cs="Times New Roman"/>
          <w:sz w:val="24"/>
          <w:szCs w:val="24"/>
        </w:rPr>
        <w:t>муниц</w:t>
      </w:r>
      <w:r w:rsidR="00B85826">
        <w:rPr>
          <w:rFonts w:ascii="Times New Roman" w:hAnsi="Times New Roman" w:cs="Times New Roman"/>
          <w:sz w:val="24"/>
          <w:szCs w:val="24"/>
        </w:rPr>
        <w:t>и</w:t>
      </w:r>
      <w:r w:rsidR="0009593E">
        <w:rPr>
          <w:rFonts w:ascii="Times New Roman" w:hAnsi="Times New Roman" w:cs="Times New Roman"/>
          <w:sz w:val="24"/>
          <w:szCs w:val="24"/>
        </w:rPr>
        <w:t>пальный</w:t>
      </w:r>
      <w:r w:rsidRPr="007A6C1C">
        <w:rPr>
          <w:rFonts w:ascii="Times New Roman" w:hAnsi="Times New Roman" w:cs="Times New Roman"/>
          <w:sz w:val="24"/>
          <w:szCs w:val="24"/>
        </w:rPr>
        <w:t xml:space="preserve"> округ</w:t>
      </w:r>
    </w:p>
    <w:p w:rsidR="008C082F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7A6C1C">
        <w:rPr>
          <w:rFonts w:ascii="Times New Roman" w:hAnsi="Times New Roman" w:cs="Times New Roman"/>
          <w:sz w:val="24"/>
          <w:szCs w:val="24"/>
        </w:rPr>
        <w:t>Оренбургской области</w:t>
      </w:r>
    </w:p>
    <w:p w:rsidR="008C082F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7A6C1C">
        <w:rPr>
          <w:rFonts w:ascii="Times New Roman" w:hAnsi="Times New Roman" w:cs="Times New Roman"/>
          <w:sz w:val="24"/>
          <w:szCs w:val="24"/>
        </w:rPr>
        <w:t xml:space="preserve">от </w:t>
      </w:r>
      <w:r w:rsidR="00913071">
        <w:rPr>
          <w:rFonts w:ascii="Times New Roman" w:hAnsi="Times New Roman" w:cs="Times New Roman"/>
          <w:sz w:val="24"/>
          <w:szCs w:val="24"/>
        </w:rPr>
        <w:t>21 мая 2025 го</w:t>
      </w:r>
      <w:r w:rsidR="00653E55" w:rsidRPr="000D57EE">
        <w:rPr>
          <w:rFonts w:ascii="Times New Roman" w:hAnsi="Times New Roman" w:cs="Times New Roman"/>
          <w:sz w:val="24"/>
          <w:szCs w:val="24"/>
        </w:rPr>
        <w:t xml:space="preserve">да </w:t>
      </w:r>
      <w:r w:rsidRPr="000D57EE">
        <w:rPr>
          <w:rFonts w:ascii="Times New Roman" w:hAnsi="Times New Roman" w:cs="Times New Roman"/>
          <w:sz w:val="24"/>
          <w:szCs w:val="24"/>
        </w:rPr>
        <w:t>№</w:t>
      </w:r>
      <w:r w:rsidR="00913071">
        <w:rPr>
          <w:rFonts w:ascii="Times New Roman" w:hAnsi="Times New Roman" w:cs="Times New Roman"/>
          <w:sz w:val="24"/>
          <w:szCs w:val="24"/>
        </w:rPr>
        <w:t xml:space="preserve"> 441</w:t>
      </w:r>
      <w:bookmarkStart w:id="0" w:name="_GoBack"/>
      <w:bookmarkEnd w:id="0"/>
    </w:p>
    <w:p w:rsidR="008C082F" w:rsidRDefault="008C082F" w:rsidP="008C082F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02FDF" w:rsidRPr="008E5550" w:rsidRDefault="00502FDF" w:rsidP="008C082F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ED08C2" w:rsidRDefault="008C082F" w:rsidP="00ED08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C1C">
        <w:rPr>
          <w:rFonts w:ascii="Times New Roman" w:hAnsi="Times New Roman" w:cs="Times New Roman"/>
          <w:b/>
          <w:sz w:val="24"/>
          <w:szCs w:val="24"/>
        </w:rPr>
        <w:t xml:space="preserve">Ведомственная структура расходов </w:t>
      </w:r>
      <w:r w:rsidR="00ED08C2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7A6C1C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</w:p>
    <w:p w:rsidR="008C082F" w:rsidRPr="007A6C1C" w:rsidRDefault="008C082F" w:rsidP="00ED08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C1C">
        <w:rPr>
          <w:rFonts w:ascii="Times New Roman" w:hAnsi="Times New Roman" w:cs="Times New Roman"/>
          <w:b/>
          <w:sz w:val="24"/>
          <w:szCs w:val="24"/>
        </w:rPr>
        <w:t>на 20</w:t>
      </w:r>
      <w:r w:rsidR="004F5805">
        <w:rPr>
          <w:rFonts w:ascii="Times New Roman" w:hAnsi="Times New Roman" w:cs="Times New Roman"/>
          <w:b/>
          <w:sz w:val="24"/>
          <w:szCs w:val="24"/>
        </w:rPr>
        <w:t>2</w:t>
      </w:r>
      <w:r w:rsidR="0009593E">
        <w:rPr>
          <w:rFonts w:ascii="Times New Roman" w:hAnsi="Times New Roman" w:cs="Times New Roman"/>
          <w:b/>
          <w:sz w:val="24"/>
          <w:szCs w:val="24"/>
        </w:rPr>
        <w:t>5</w:t>
      </w:r>
      <w:r w:rsidRPr="007A6C1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09593E">
        <w:rPr>
          <w:rFonts w:ascii="Times New Roman" w:hAnsi="Times New Roman" w:cs="Times New Roman"/>
          <w:b/>
          <w:sz w:val="24"/>
          <w:szCs w:val="24"/>
        </w:rPr>
        <w:t>6</w:t>
      </w:r>
      <w:r w:rsidRPr="007A6C1C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09593E">
        <w:rPr>
          <w:rFonts w:ascii="Times New Roman" w:hAnsi="Times New Roman" w:cs="Times New Roman"/>
          <w:b/>
          <w:sz w:val="24"/>
          <w:szCs w:val="24"/>
        </w:rPr>
        <w:t>7</w:t>
      </w:r>
      <w:r w:rsidRPr="007A6C1C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5D7443" w:rsidRDefault="00393E76" w:rsidP="00393E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5D7443" w:rsidRPr="00BC2607">
        <w:rPr>
          <w:rFonts w:ascii="Times New Roman" w:hAnsi="Times New Roman" w:cs="Times New Roman"/>
          <w:sz w:val="24"/>
          <w:szCs w:val="24"/>
        </w:rPr>
        <w:t>(в тыс. рублей)</w:t>
      </w:r>
    </w:p>
    <w:tbl>
      <w:tblPr>
        <w:tblW w:w="10788" w:type="dxa"/>
        <w:tblInd w:w="93" w:type="dxa"/>
        <w:tblLook w:val="04A0" w:firstRow="1" w:lastRow="0" w:firstColumn="1" w:lastColumn="0" w:noHBand="0" w:noVBand="1"/>
      </w:tblPr>
      <w:tblGrid>
        <w:gridCol w:w="2823"/>
        <w:gridCol w:w="648"/>
        <w:gridCol w:w="497"/>
        <w:gridCol w:w="552"/>
        <w:gridCol w:w="1322"/>
        <w:gridCol w:w="541"/>
        <w:gridCol w:w="1570"/>
        <w:gridCol w:w="1418"/>
        <w:gridCol w:w="1417"/>
      </w:tblGrid>
      <w:tr w:rsidR="00D65FD5" w:rsidRPr="00D65FD5" w:rsidTr="00D65FD5">
        <w:trPr>
          <w:trHeight w:val="525"/>
        </w:trPr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 xml:space="preserve">Наименование </w:t>
            </w:r>
          </w:p>
        </w:tc>
        <w:tc>
          <w:tcPr>
            <w:tcW w:w="3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Код бюджетной классификации</w:t>
            </w:r>
          </w:p>
        </w:tc>
        <w:tc>
          <w:tcPr>
            <w:tcW w:w="4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Сумма на год</w:t>
            </w:r>
          </w:p>
        </w:tc>
      </w:tr>
      <w:tr w:rsidR="00D65FD5" w:rsidRPr="00D65FD5" w:rsidTr="00D65FD5">
        <w:trPr>
          <w:trHeight w:val="600"/>
        </w:trPr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ВЕД</w:t>
            </w:r>
          </w:p>
        </w:tc>
        <w:tc>
          <w:tcPr>
            <w:tcW w:w="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РЗ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proofErr w:type="gramStart"/>
            <w:r w:rsidRPr="00D65FD5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ПР</w:t>
            </w:r>
            <w:proofErr w:type="gramEnd"/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ЦСР</w:t>
            </w:r>
          </w:p>
        </w:tc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BP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2025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2026 год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2027 год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Представительный орган муниципального образования - Совет депутатов муниципального образования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округ Оренбургской области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1 098,3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172EBE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65FD5"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деятельности представительного органа муниципального образования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 Оренбургской области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A20F03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7140000020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7140000020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</w:tr>
      <w:tr w:rsidR="00D65FD5" w:rsidRPr="00D65FD5" w:rsidTr="005F1C2E">
        <w:trPr>
          <w:trHeight w:val="281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7140000020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Администрация Сорочинского муниципального округа Оренбургской области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3D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187 788,1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134 154,8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132 877,2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0F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143 4</w:t>
            </w:r>
            <w:r w:rsidR="000F05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98 626,5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96 804,8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98560A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98560A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98560A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32 610,2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98560A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98560A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98560A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98560A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98560A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98560A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98560A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98560A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32 469,4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32 469,4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открытости информации о деятельности органов местного самоуправления"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3140500000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доступа населения к информации о деятельности органов местного самоуправления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3140570250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3140570250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A20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30 354,4</w:t>
            </w:r>
            <w:r w:rsidR="00172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20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непрограммные мероприятия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7150051200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7150051200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5D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выборов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7120000009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E1142C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E1142C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</w:t>
            </w:r>
            <w:r w:rsidR="00D65FD5"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E1142C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"Создание 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E1142C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D65FD5" w:rsidRPr="00D65FD5" w:rsidTr="00A228FA">
        <w:trPr>
          <w:trHeight w:val="7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Создание и использование средств резервного фонда муниципального образования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округ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51412B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51412B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Создание и использование средств резервного фонда по чрезвычайным ситуациям муниципального образования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64 988,5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63 312,8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98560A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98560A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98560A">
        <w:trPr>
          <w:trHeight w:val="109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98560A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98560A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98560A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98560A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6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5F1C2E">
        <w:trPr>
          <w:trHeight w:val="281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округе"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1 845,4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216,6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созданию и организации деятельности административных комиссий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6 051,5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6 051,5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"Развитие торговли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1540380952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1540380952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</w:tr>
      <w:tr w:rsidR="00D65FD5" w:rsidRPr="00D65FD5" w:rsidTr="00D65FD5">
        <w:trPr>
          <w:trHeight w:val="154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5 989,6</w:t>
            </w:r>
          </w:p>
        </w:tc>
      </w:tr>
      <w:tr w:rsidR="00D65FD5" w:rsidRPr="00D65FD5" w:rsidTr="00D65FD5">
        <w:trPr>
          <w:trHeight w:val="129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муниципального казенного учреждения "Многофункциональный центр предоставления государственных и муниципальных услуг" Сорочинского муниципального округа Оренбургской области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5 989,6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5 845,9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91 710,1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55 199,3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91 710,1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55 199,3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"Реализация антикоррупционной политики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Приобретение стендов, памяток, буклетов, календарей и другой продукции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антикоррупционной направленности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противодействию коррупции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29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"Реализация политики Сорочинского муниципального округа в сфере информационных технологий, информационной безопасности и обеспечения защиты персональных данных"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Внедрение информационно-коммуникационных технологий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3140470290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3140470290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91 580,1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55 199,3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55 199,3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49 558,4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49 038,4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49 038,4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6 160,9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3140790040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17 997,7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3140790040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17 997,7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7 656,5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3140759320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3140759320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3140759320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5F1C2E">
        <w:trPr>
          <w:trHeight w:val="423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"Обеспечение безопасности людей на водных объектах и во время паводка на территории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1040500000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1040570300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1040570300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"Построение и развитие аппаратно-программного комплекса "Безопасный город"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единой диспетчерской службы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1040600170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1040600170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1040600170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системы безопасности людей и сфер их жизнедеятельности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1040670310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1040670310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5 686,6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5 495,0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"Организация мероприятий по защите населения от болезней, общих для человека и животных, в части сбора, утилизации и уничтожения биологических отходов"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0540700000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0540780870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0540780870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0540780870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449,2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"Создание условий для развития сельского хозяйства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1540400000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15404S1230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15404S1230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191,6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"Тарифное регулирование"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</w:tr>
      <w:tr w:rsidR="00D65FD5" w:rsidRPr="00D65FD5" w:rsidTr="00D65FD5">
        <w:trPr>
          <w:trHeight w:val="154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0540380420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0540380420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153,7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153,7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"Поддержка и развитие малого и среднего предпринимательства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развитию малого и среднего предпринимательства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1540170150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1540170150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"Развитие торговли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153,7</w:t>
            </w:r>
          </w:p>
        </w:tc>
      </w:tr>
      <w:tr w:rsidR="00D65FD5" w:rsidRPr="00D65FD5" w:rsidTr="00D65FD5">
        <w:trPr>
          <w:trHeight w:val="154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15403S0610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153,7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15403S0610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153,7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Участие в городских, районных, областных презентационных мероприятиях (ярмарки, выставки, форумы) с целью привлечения инвесторов на территорию муниципального округа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1540670110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1540670110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"Реконструкция, модернизация, капитальный ремонт и содержание муниципального жилищного фонда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2340400000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2340470190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2340470190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муниципальной службы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образовательного уровня муниципальных служащих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3140160010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3140160010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системы образования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"Россия - страна возможностей"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021Ю151160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021Ю151160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"Молодежная политика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в области молодежной политики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0240370140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0240370140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0240370140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безопасности граждан и снижение уровня преступности на территории муниципального округа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54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Организация и проведение мероприятий, направленных на повышение эффективности профилактической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работы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предупреждение возникновения и 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5E6E96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12 66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муниципальной службы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3140190010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3140190010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"Обеспечение жильем молодых семей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2340500000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23405L4970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23405L4970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14 570,5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"Реализация мер по развитию физической культуры и спорта, осуществление спортивно-массовых и физкультурно-оздоровительных мероприятий"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календарного плана муниципальных, областных и Всероссийских спортивно-массовых и физкультурно-оздоровительных мероприятий, обеспечение спортивной формой и инвентарем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1340170120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1340170120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1340170120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14 358,2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14 570,5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бюджетным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физической культуры и спорта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дополнительного образования детей в области физической культуры и спорта, подготовка спортивного резерва"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1340260060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1340260060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Управление финансов администрации Сорочинского муниципального округа Оренбургской области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5F1C2E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53 448,0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30 506,3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30 506,3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5F1C2E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53 448,0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30 506,3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21 076,5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"Создание 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822F8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822F8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4937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C55FF4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C55FF4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"Создание 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5717C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мероприятий по стабилизации финансовой ситуации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2240190080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AF7306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2240190080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AF7306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Муниципальное казенное учреждение "Контрольно-счетная палата муниципального образования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округ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2 045,0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1 863,2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органа внешнего муниципального финансового контроля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Отдел по культуре и искусству администрации Сорочинского муниципального округа Оренбургской области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168 322,2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162 770,8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171 781,7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212B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212B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212B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212B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212B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212B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212B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212B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"Увековечение памяти погибших при защите Отечества"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1140700000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212B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212B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1140720080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212B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212B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1140720080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212B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212B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D65FD5"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24 651,9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24 651,9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24 651,9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24 651,9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 Развитие дополнительного образования в сфере культуры и искусства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24 651,9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дополнительного образования в сферах культуры и искусства различной направленности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1140260080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24 651,9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1140260080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24 651,9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144 308,1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6650F8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139 652,5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6650F8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146 879,8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110 095,6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107 451,2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114 940,1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бюджетным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"Безопасность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54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повышение эффективности профилактической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работы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предупреждение возникновения и 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105 789,0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113 803,6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97 501,0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113 803,6</w:t>
            </w:r>
          </w:p>
        </w:tc>
      </w:tr>
      <w:tr w:rsidR="00D65FD5" w:rsidRPr="00D65FD5" w:rsidTr="002A7551">
        <w:trPr>
          <w:trHeight w:val="558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"Развитие культурно-досугового обслуживания населения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80 721,8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1140160110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69 735,4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80 721,8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1140160110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69 735,4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80 721,8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массовых мероприятий и праздников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1140160120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1140160120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библиотечного обслуживания населения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30 799,2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1140360090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30 799,2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1140360090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30 799,2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11403L5190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11403L5190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музейного дела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1140400000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2 282,6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Музейное обслуживание посетителей музеев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1140460100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2 282,6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1140460100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2 282,6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проект "Культура малой Родины"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115Q3L4670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115Q3L4670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(ремонт здания сельского клуба в п. Новый)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(ремонт фойе и устройство наружной канализации сельского дома культуры с.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Бурдыгино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бюджетным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инициативных проектов (ремонт фойе и устройство наружной канализации сельского дома культуры с.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Гамалеевка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(ремонт здания сельского клуба в п. Новый)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(ремонт фойе и устройство наружной канализации сельского дома культуры с.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Бурдыгино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(ремонт фойе и устройство наружной канализации сельского дома культуры с.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Гамалеевка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2A7551">
        <w:trPr>
          <w:trHeight w:val="7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муниципального округа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"Реализация модели национальной политики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национальных праздников, фестивалей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3140370280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3140370280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2F5D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2F5D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31 939,7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EC1F4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EC1F4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31 939,7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EC1F4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EC1F4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31 939,7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"Обеспечение деятельности отдела по культуре и искусству администрации Сорочинского муниципального округа и подведомственных учреждений культуры"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EC1F4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EC1F4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31 939,7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13453F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28 820,7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13453F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28 820,7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56705A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28 637,5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56705A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28 637,5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183,2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Отдел по управлению муниципальным имуществом и земельным отношениям администрации Сорочинского муниципального округа Оренбургской области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33 324,5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31 535,6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31 535,6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"Меры по реализации демографической политики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</w:tr>
      <w:tr w:rsidR="00D65FD5" w:rsidRPr="00D65FD5" w:rsidTr="00D65FD5">
        <w:trPr>
          <w:trHeight w:val="154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родителей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2340680955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2340680955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1 026,0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2340680955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"Создание системы кадастра недвижимости и управление земельно-имущественным комплексом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в области управления земельно-имущественным комплексом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1540270160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1540270160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Кадастровые работы по земельным участкам, рыночная оценка земельных участков и права аренды земельных участков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1540270170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1540270170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ГБУЗ "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Сорочинская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межрайонная больница" квалифицированными врачебными кадрами"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29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"Предоставление муниципального жилья по договору найма служебного помещения для временного проживания молодым специалистам ГБУЗ "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Сорочинская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межрайонная больница"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0140140020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0140140020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"Приобретение жилья в муниципальную собственность за счет средств местного бюджета"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0541000000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0541040020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0541040020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"Реконструкция, модернизация, капитальный ремонт и содержание муниципального жилищного фонда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2340400000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2340470190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2340470190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"Меры по реализации демографической политики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2340680500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2340680500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22 021,3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22 021,3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22 021,3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22 021,3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"Меры по реализации демографической политики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22 021,3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23406R0820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2 105,8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23406R0820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2 105,8</w:t>
            </w:r>
          </w:p>
        </w:tc>
      </w:tr>
      <w:tr w:rsidR="00D65FD5" w:rsidRPr="00D65FD5" w:rsidTr="00D65FD5">
        <w:trPr>
          <w:trHeight w:val="307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  <w:proofErr w:type="gramEnd"/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23406Д0820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19 915,5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23406Д0820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19 915,5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Управление архитектуры, градостроительства и капитального строительства администрации Сорочинского муниципального округа Оренбургской области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6 265,3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безопасности людей на водных объектах и во время паводка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1040500000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1040570300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1040570300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"Развитие системы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градорегулирования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в области строительства, архитектуры и градостроительства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2340170180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2340170180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2340700000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2340700020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2340700020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2340700020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"Переселение граждан Сорочинского муниципального округа из аварийного жилищного фонда"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29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обследование аварийных домов, оценка аварийного жилья, снятие с учета зданий, сооружений (списание), снос аварийных домов, расходы по содержанию муниципального аварийного жилья (инженерные сети)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2340370210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2340370210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муниципальной службы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образовательного уровня муниципальных служащих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3140160010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3140160010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Управление жилищно-коммунального хозяйства администрации Сорочинского муниципального округа Оренбургской области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204 455,8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178 712,9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147 308,7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111 806,5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80 319,0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91 528,8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</w:tr>
      <w:tr w:rsidR="00D65FD5" w:rsidRPr="00D65FD5" w:rsidTr="00295331">
        <w:trPr>
          <w:trHeight w:val="281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"Организация мероприятий при осуществлении деятельности по обращению с животными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без владельцев"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0540600000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0540681160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0540681160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1 014,0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 функционирование дорожно-транспортной сети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1 014,0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1 014,0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"Поддержка городских и пригородных пассажирских перевозок автомобильным транспортом"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1 014,0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регулярных перевозок по регулируемым тарифам на территории муниципального округа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2440270380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1 014,0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2440270380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1 014,0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108 263,3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87 995,4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53 714,3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46 351,0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53 714,3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46 351,0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53 714,3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46 351,0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дорог общего пользования населенных пунктов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Улично-дорожное освещение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054019Д810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24 100,7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054019Д810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24 100,7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"Формирование комфортной городской среды Сорочинского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064019Д280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064019Д280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"Повышение безопасности дорожного движения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обеспечения безопасности дорожного движения за счет средств муниципального дорожного фонда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104019Д850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104019Д850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 функционирование дорожно-транспортной сети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36 735,4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36 735,4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"Строительство, реконструкция, капитальный и текущий ремонт улично-дорожной сети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36 735,4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дорог общего пользования населенных пунктов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244019Д020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20 866,5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244019Д020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20 866,5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24401SД840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24401SД840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92 649,3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98 393,9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55 779,9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"Реконструкция, модернизация, капитальный ремонт и содержание муниципального жилищного фонда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2340400000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2340470190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2340470190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19 360,5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19 360,5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19 270,0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051И300000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19 270,0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051И351540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19 270,0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051И351540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19 270,0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"Модернизация объектов коммунальной инфраструктуры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Бюджетные инвестиции в объекты муниципальной собственности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54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объекты капитального строительства, в приобретение объектов недвижимого имущества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иным юридическим лицам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8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юридическим лицам, не являющимся государственными или муниципальными учреждениями и государственными или муниципальными унитарными предприятиями, на цели, не связанные с осуществлением капитальных вложений в объекты капитального строительства, приобретение ими объектов недвижимого имущества</w:t>
            </w:r>
            <w:proofErr w:type="gramEnd"/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иным юридическим лицам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0540270360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0540270360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29 658,0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жилищно-коммунального хозяйства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16 749,7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16 749,7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16 749,7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содержанию и уходу за территориями кладбищ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Освещение дворовых территорий многоквартирных домов, общественных территорий и пространств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комфортной городской среды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12 908,3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12 908,3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061И400000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12 908,3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061И455550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12 908,3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061И455550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12 908,3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"Благоустройство общественных территорий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прочих мероприятий по благоустройству и озеленение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0640220080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0640220080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"Охрана окружающей среды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0840120080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0840120080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"Формирование экологической направленности"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экологической направленности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0840270040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0840270040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повышению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мероприятий, направленных на энергосбережение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0540500000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Отдел по работе с сельскими территориями администрации Сорочинского муниципального округа Оренбургской области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02BD1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29 788,8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15 432,0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15 432,0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14 597,1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1 168,4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1 168,4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1 168,4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1 168,4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1 168,4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Улично-дорожное освещение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054019Д810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1 168,4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054019Д810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1 168,4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02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13 872,</w:t>
            </w:r>
            <w:r w:rsidR="00D02B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6A5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3 269,</w:t>
            </w:r>
            <w:r w:rsidR="006A5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"Комплексное развитие сельских территорий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"Создание и развитие инфраструктуры на сельских территориях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0440170360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0440170360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02BD1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"Модернизация объектов коммунальной инфраструктуры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0540270360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0540270360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252C13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 в процесс выбора и реализации инициативных проектов"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252C13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(ремонт водозаборной скважины в п.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Родинский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055Q5S1704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055Q5S1704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(ремонт водозаборной скважины в п.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Родинский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055Q5А1704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252C13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055Q5А1704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252C13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252C13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 в процесс выбора и реализации инициативных проектов"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(ограждение территории кладбища п. Новопокровка)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055Q5S1705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055Q5S1705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(ограждение территории кладбища п. Новопокровка)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055Q5А1705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055Q5А1705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"Охрана окружающей среды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9 620</w:t>
            </w:r>
            <w:r w:rsidR="00252C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0840120080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0840120080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</w:t>
            </w:r>
            <w:r w:rsidR="00252C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252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5 060,</w:t>
            </w:r>
            <w:r w:rsidR="00252C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Толкаевка)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Ивановка Вторая)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Первокрасное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Уран)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085Q5S1709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085Q5S1709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Михайловка Вторая)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в п.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252C13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252C13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инициативных проектов (обустройство площадок накопления твердых коммунальных отходов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Романовка)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Троицкое)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Федоровка)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Толкаевка)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Ивановка Вторая)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Первокрасное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Уран)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085Q5А1709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085Q5А1709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Михайловка Вторая)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в п.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Романовка)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Троицкое)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Федоровка)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Управление образования администрации Сорочинского муниципального округа Оренбургской области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CC6564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991 458,8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912 766,7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903 643,6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063422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966 184,7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890 852,5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881 729,4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10133E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205 015,9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193 103,3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184 056,7</w:t>
            </w:r>
          </w:p>
        </w:tc>
      </w:tr>
      <w:tr w:rsidR="00D65FD5" w:rsidRPr="00D65FD5" w:rsidTr="0061085A">
        <w:trPr>
          <w:trHeight w:val="564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3830B0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202 579,0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190 626,7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184 056,7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61085A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202 579,0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190 626,7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184 056,7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61085A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202 579,0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190 626,7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184 056,7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дошкольного образования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61085A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87 533,8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78 581,5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72 011,5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61085A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75 098,2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66 887,0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66 887,0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5 124,5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в детских дошкольных образовательных учреждениях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0240160160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0240160160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0240160160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29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0240180260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1 048,5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0240180260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0240180260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214,5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0240180981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110 996,7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0240180981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89 268,3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89 268,3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89 268,3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0240180981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21 728,4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автономным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662064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632 299,5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583 437,1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582 867,0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6F44C7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623 312,9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580 859,9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582 867,0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</w:tr>
      <w:tr w:rsidR="00D65FD5" w:rsidRPr="00D65FD5" w:rsidTr="00D65FD5">
        <w:trPr>
          <w:trHeight w:val="20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021Ю653030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021Ю653030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40 606,7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40 606,7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40 606,7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021Ю653030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10 780,6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6336D8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571 925,6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529 472,6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531 479,7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F061E1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569 519,4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527 066,4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529 073,5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школьных инициатив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начального общего, основного общего, среднего общего образования детей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166A57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202 581,0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162 309,8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164 712,2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166A57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173 008,3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138 643,0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7541F4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26 069,2</w:t>
            </w:r>
          </w:p>
        </w:tc>
      </w:tr>
      <w:tr w:rsidR="00D65FD5" w:rsidRPr="00D65FD5" w:rsidTr="00D65FD5">
        <w:trPr>
          <w:trHeight w:val="20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</w:tr>
      <w:tr w:rsidR="00D65FD5" w:rsidRPr="00D65FD5" w:rsidTr="00D65FD5">
        <w:trPr>
          <w:trHeight w:val="154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0240280982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331 486,2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331 502,8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331 502,8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0240280982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267 305,5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299 322,1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299 322,1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0240280982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64 180,7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32 180,7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02402L3040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24 869,4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22 875,7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02402L3040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15 108,7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02402L3040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7 767,0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02402S1370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5 832,7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02402S1370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4 087,8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02402S1370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1 744,9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422,2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1 503,6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480,4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"Поддержка и развитие российского казачества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3140600000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и проведение мероприятий в области дошкольного, общего и дополнительного образования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детей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3140660040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3140660040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56 689,2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55 407,7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53 967,9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55 407,7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53 967,9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55 407,7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53 967,9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55 407,7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44 980,6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44 980,6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10 427,1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10 319,5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59 398,0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59 398,0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71 607,1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59 398,0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59 398,0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4 763,3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4 763,3</w:t>
            </w:r>
          </w:p>
        </w:tc>
      </w:tr>
      <w:tr w:rsidR="00D65FD5" w:rsidRPr="00D65FD5" w:rsidTr="00D65FD5">
        <w:trPr>
          <w:trHeight w:val="23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021Ю650500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1 167,9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021Ю650500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988,2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021Ю650500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179,7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021Ю651790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3 595,4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021Ю651790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3 042,4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021Ю651790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66 870,1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54 634,7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54 634,7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и проведение мероприятий в области дошкольного, общего и дополнительного образования </w:t>
            </w: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детей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20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0240480954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0240480954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1 945,1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0240480954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деятельности системы образования Сорочинского муниципального округа 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64 095,7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52 560,3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52 560,3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53 545,0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42 020,2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41 240,2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780,0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"Повышение безопасности дорожного движения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1040170050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1040170050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безопасности граждан и снижение уровня преступности на территории муниципального округа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54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повышение эффективности профилактической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работы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предупреждение возникновения и 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21 914,2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21 834,4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21 834,4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21 834,4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</w:tr>
      <w:tr w:rsidR="00D65FD5" w:rsidRPr="00D65FD5" w:rsidTr="00D65FD5">
        <w:trPr>
          <w:trHeight w:val="129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12 365,2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4 033,2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2 215,0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1 818,2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D65FD5" w:rsidRPr="00D65FD5" w:rsidTr="00D65FD5">
        <w:trPr>
          <w:trHeight w:val="129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D65FD5" w:rsidRPr="00D65FD5" w:rsidTr="00D65FD5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"Обустройство и оснащение спортивных площадок спортивно-технологическим оборудованием"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1340300000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Обустройство спортивных площадок, закупка и монтаж спортивно-технологического оборудования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1340370130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1340370130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13403L2280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13403L2280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5FD5" w:rsidRPr="00D65FD5" w:rsidTr="00D65FD5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20 200,0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41 800,0 </w:t>
            </w:r>
          </w:p>
        </w:tc>
      </w:tr>
      <w:tr w:rsidR="00D65FD5" w:rsidRPr="00D65FD5" w:rsidTr="00D65FD5">
        <w:trPr>
          <w:trHeight w:val="300"/>
        </w:trPr>
        <w:tc>
          <w:tcPr>
            <w:tcW w:w="6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FD5" w:rsidRPr="00D65FD5" w:rsidRDefault="00D65FD5" w:rsidP="00D65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82F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color w:val="26282F"/>
                <w:lang w:eastAsia="ru-RU"/>
              </w:rPr>
              <w:t>Итого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1 678 086,0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1 493 355,9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D5" w:rsidRPr="00D65FD5" w:rsidRDefault="00D65FD5" w:rsidP="00D65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65F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1 482 161,9 </w:t>
            </w:r>
          </w:p>
        </w:tc>
      </w:tr>
    </w:tbl>
    <w:p w:rsidR="00F55BFB" w:rsidRPr="00043054" w:rsidRDefault="00F55BFB" w:rsidP="002A6F85">
      <w:pPr>
        <w:tabs>
          <w:tab w:val="left" w:pos="6804"/>
        </w:tabs>
        <w:rPr>
          <w:rFonts w:ascii="Times New Roman" w:hAnsi="Times New Roman" w:cs="Times New Roman"/>
          <w:sz w:val="20"/>
          <w:szCs w:val="20"/>
        </w:rPr>
      </w:pPr>
    </w:p>
    <w:sectPr w:rsidR="00F55BFB" w:rsidRPr="00043054" w:rsidSect="00043054">
      <w:pgSz w:w="11906" w:h="16838"/>
      <w:pgMar w:top="720" w:right="282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D52" w:rsidRDefault="00456D52" w:rsidP="008E5550">
      <w:pPr>
        <w:spacing w:after="0" w:line="240" w:lineRule="auto"/>
      </w:pPr>
      <w:r>
        <w:separator/>
      </w:r>
    </w:p>
  </w:endnote>
  <w:endnote w:type="continuationSeparator" w:id="0">
    <w:p w:rsidR="00456D52" w:rsidRDefault="00456D52" w:rsidP="008E5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D52" w:rsidRDefault="00456D52" w:rsidP="008E5550">
      <w:pPr>
        <w:spacing w:after="0" w:line="240" w:lineRule="auto"/>
      </w:pPr>
      <w:r>
        <w:separator/>
      </w:r>
    </w:p>
  </w:footnote>
  <w:footnote w:type="continuationSeparator" w:id="0">
    <w:p w:rsidR="00456D52" w:rsidRDefault="00456D52" w:rsidP="008E55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73A"/>
    <w:rsid w:val="00001E4C"/>
    <w:rsid w:val="00012706"/>
    <w:rsid w:val="0003451C"/>
    <w:rsid w:val="0003601F"/>
    <w:rsid w:val="00043054"/>
    <w:rsid w:val="00063422"/>
    <w:rsid w:val="0009593E"/>
    <w:rsid w:val="000A3EF5"/>
    <w:rsid w:val="000D57EE"/>
    <w:rsid w:val="000E4772"/>
    <w:rsid w:val="000E6BA4"/>
    <w:rsid w:val="000E7F36"/>
    <w:rsid w:val="000F05DC"/>
    <w:rsid w:val="0010133E"/>
    <w:rsid w:val="0013453F"/>
    <w:rsid w:val="00143888"/>
    <w:rsid w:val="00155921"/>
    <w:rsid w:val="00160FB2"/>
    <w:rsid w:val="00166A57"/>
    <w:rsid w:val="00172EBE"/>
    <w:rsid w:val="00176127"/>
    <w:rsid w:val="001B28DD"/>
    <w:rsid w:val="001C251B"/>
    <w:rsid w:val="002029F8"/>
    <w:rsid w:val="0023144E"/>
    <w:rsid w:val="002529EB"/>
    <w:rsid w:val="00252C13"/>
    <w:rsid w:val="00270CB3"/>
    <w:rsid w:val="002762B4"/>
    <w:rsid w:val="00295331"/>
    <w:rsid w:val="002A6F85"/>
    <w:rsid w:val="002A7551"/>
    <w:rsid w:val="002D3436"/>
    <w:rsid w:val="002E028F"/>
    <w:rsid w:val="002F5DD5"/>
    <w:rsid w:val="003364AF"/>
    <w:rsid w:val="0034435D"/>
    <w:rsid w:val="00346E1D"/>
    <w:rsid w:val="003734F7"/>
    <w:rsid w:val="00373DF3"/>
    <w:rsid w:val="003830B0"/>
    <w:rsid w:val="00387B23"/>
    <w:rsid w:val="00393E76"/>
    <w:rsid w:val="003E4037"/>
    <w:rsid w:val="00406CB0"/>
    <w:rsid w:val="00421631"/>
    <w:rsid w:val="00430E20"/>
    <w:rsid w:val="00445ABA"/>
    <w:rsid w:val="00456D52"/>
    <w:rsid w:val="00462BA1"/>
    <w:rsid w:val="004768D5"/>
    <w:rsid w:val="00484BF4"/>
    <w:rsid w:val="00487ED2"/>
    <w:rsid w:val="004937D5"/>
    <w:rsid w:val="004A76C9"/>
    <w:rsid w:val="004B21E0"/>
    <w:rsid w:val="004D16D9"/>
    <w:rsid w:val="004F003C"/>
    <w:rsid w:val="004F5805"/>
    <w:rsid w:val="00502FDF"/>
    <w:rsid w:val="005061B8"/>
    <w:rsid w:val="0051412B"/>
    <w:rsid w:val="00531707"/>
    <w:rsid w:val="00565275"/>
    <w:rsid w:val="0056705A"/>
    <w:rsid w:val="005704D5"/>
    <w:rsid w:val="005A55D4"/>
    <w:rsid w:val="005B652D"/>
    <w:rsid w:val="005C207D"/>
    <w:rsid w:val="005C64BE"/>
    <w:rsid w:val="005D7443"/>
    <w:rsid w:val="005E6E96"/>
    <w:rsid w:val="005F1C2E"/>
    <w:rsid w:val="005F6585"/>
    <w:rsid w:val="0060506F"/>
    <w:rsid w:val="00607D43"/>
    <w:rsid w:val="0061085A"/>
    <w:rsid w:val="00624ECB"/>
    <w:rsid w:val="006336D8"/>
    <w:rsid w:val="00635CEB"/>
    <w:rsid w:val="00637359"/>
    <w:rsid w:val="006440A1"/>
    <w:rsid w:val="006466E3"/>
    <w:rsid w:val="00653E55"/>
    <w:rsid w:val="00662064"/>
    <w:rsid w:val="006650F8"/>
    <w:rsid w:val="006710A9"/>
    <w:rsid w:val="00693F5C"/>
    <w:rsid w:val="006A3F03"/>
    <w:rsid w:val="006A5A12"/>
    <w:rsid w:val="006D097D"/>
    <w:rsid w:val="006E1308"/>
    <w:rsid w:val="006E3EC2"/>
    <w:rsid w:val="006F44C7"/>
    <w:rsid w:val="00702D59"/>
    <w:rsid w:val="00704655"/>
    <w:rsid w:val="0072606B"/>
    <w:rsid w:val="00745DAB"/>
    <w:rsid w:val="007541F4"/>
    <w:rsid w:val="00781E57"/>
    <w:rsid w:val="007A6BC4"/>
    <w:rsid w:val="007A6C1C"/>
    <w:rsid w:val="007B2548"/>
    <w:rsid w:val="007B5B53"/>
    <w:rsid w:val="007B7768"/>
    <w:rsid w:val="007C4C28"/>
    <w:rsid w:val="007C70DC"/>
    <w:rsid w:val="007F2106"/>
    <w:rsid w:val="00800C4A"/>
    <w:rsid w:val="00803F42"/>
    <w:rsid w:val="0081158D"/>
    <w:rsid w:val="00813D5B"/>
    <w:rsid w:val="00817100"/>
    <w:rsid w:val="0082284F"/>
    <w:rsid w:val="008335E3"/>
    <w:rsid w:val="00887977"/>
    <w:rsid w:val="008C082F"/>
    <w:rsid w:val="008D1562"/>
    <w:rsid w:val="008E5550"/>
    <w:rsid w:val="00907742"/>
    <w:rsid w:val="00913071"/>
    <w:rsid w:val="00925C29"/>
    <w:rsid w:val="009701FF"/>
    <w:rsid w:val="00981460"/>
    <w:rsid w:val="0098560A"/>
    <w:rsid w:val="009A1E9A"/>
    <w:rsid w:val="009A7954"/>
    <w:rsid w:val="009C39AB"/>
    <w:rsid w:val="009C42AA"/>
    <w:rsid w:val="009D0C68"/>
    <w:rsid w:val="009D5F87"/>
    <w:rsid w:val="009D7CE1"/>
    <w:rsid w:val="009E1943"/>
    <w:rsid w:val="00A0473A"/>
    <w:rsid w:val="00A20F03"/>
    <w:rsid w:val="00A228FA"/>
    <w:rsid w:val="00A32FE3"/>
    <w:rsid w:val="00A36EA3"/>
    <w:rsid w:val="00A47DF1"/>
    <w:rsid w:val="00A71018"/>
    <w:rsid w:val="00A76BE7"/>
    <w:rsid w:val="00A96BA4"/>
    <w:rsid w:val="00AA1866"/>
    <w:rsid w:val="00AD0366"/>
    <w:rsid w:val="00AD0D57"/>
    <w:rsid w:val="00AF35E6"/>
    <w:rsid w:val="00AF7306"/>
    <w:rsid w:val="00B049FA"/>
    <w:rsid w:val="00B15AAC"/>
    <w:rsid w:val="00B16987"/>
    <w:rsid w:val="00B2130D"/>
    <w:rsid w:val="00B3235D"/>
    <w:rsid w:val="00B33B62"/>
    <w:rsid w:val="00B70370"/>
    <w:rsid w:val="00B70731"/>
    <w:rsid w:val="00B7489D"/>
    <w:rsid w:val="00B85826"/>
    <w:rsid w:val="00B872FF"/>
    <w:rsid w:val="00BB3CD8"/>
    <w:rsid w:val="00BB6B14"/>
    <w:rsid w:val="00BB7010"/>
    <w:rsid w:val="00BC2607"/>
    <w:rsid w:val="00BF0B3F"/>
    <w:rsid w:val="00C21FD4"/>
    <w:rsid w:val="00C467FA"/>
    <w:rsid w:val="00C541E2"/>
    <w:rsid w:val="00C55FF4"/>
    <w:rsid w:val="00C90D32"/>
    <w:rsid w:val="00C958A6"/>
    <w:rsid w:val="00CA07F1"/>
    <w:rsid w:val="00CB1A18"/>
    <w:rsid w:val="00CB3571"/>
    <w:rsid w:val="00CC6564"/>
    <w:rsid w:val="00CD7E8E"/>
    <w:rsid w:val="00CF5B05"/>
    <w:rsid w:val="00D02BD1"/>
    <w:rsid w:val="00D06040"/>
    <w:rsid w:val="00D357F9"/>
    <w:rsid w:val="00D37904"/>
    <w:rsid w:val="00D42584"/>
    <w:rsid w:val="00D46E25"/>
    <w:rsid w:val="00D471A7"/>
    <w:rsid w:val="00D47BC8"/>
    <w:rsid w:val="00D572D0"/>
    <w:rsid w:val="00D65FD5"/>
    <w:rsid w:val="00D86492"/>
    <w:rsid w:val="00DA3423"/>
    <w:rsid w:val="00DF1756"/>
    <w:rsid w:val="00E1142C"/>
    <w:rsid w:val="00E32277"/>
    <w:rsid w:val="00E74068"/>
    <w:rsid w:val="00EA4791"/>
    <w:rsid w:val="00EB153B"/>
    <w:rsid w:val="00EB375C"/>
    <w:rsid w:val="00EB3BA2"/>
    <w:rsid w:val="00EB4872"/>
    <w:rsid w:val="00EC0E2B"/>
    <w:rsid w:val="00EC166E"/>
    <w:rsid w:val="00EC1F45"/>
    <w:rsid w:val="00EC46CA"/>
    <w:rsid w:val="00ED08C2"/>
    <w:rsid w:val="00EE6419"/>
    <w:rsid w:val="00F061E1"/>
    <w:rsid w:val="00F1175E"/>
    <w:rsid w:val="00F12EB2"/>
    <w:rsid w:val="00F212B5"/>
    <w:rsid w:val="00F55BFB"/>
    <w:rsid w:val="00F5717C"/>
    <w:rsid w:val="00F60751"/>
    <w:rsid w:val="00F822F8"/>
    <w:rsid w:val="00F94AFE"/>
    <w:rsid w:val="00F9539E"/>
    <w:rsid w:val="00FC5B3A"/>
    <w:rsid w:val="00FD16DA"/>
    <w:rsid w:val="00FD2F94"/>
    <w:rsid w:val="00FF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5B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55BFB"/>
    <w:rPr>
      <w:color w:val="954F72"/>
      <w:u w:val="single"/>
    </w:rPr>
  </w:style>
  <w:style w:type="paragraph" w:customStyle="1" w:styleId="xl66">
    <w:name w:val="xl66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1">
    <w:name w:val="xl81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2">
    <w:name w:val="xl82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F55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55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55B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90D3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E5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5550"/>
  </w:style>
  <w:style w:type="paragraph" w:styleId="a8">
    <w:name w:val="footer"/>
    <w:basedOn w:val="a"/>
    <w:link w:val="a9"/>
    <w:uiPriority w:val="99"/>
    <w:unhideWhenUsed/>
    <w:rsid w:val="008E5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5550"/>
  </w:style>
  <w:style w:type="paragraph" w:styleId="aa">
    <w:name w:val="Balloon Text"/>
    <w:basedOn w:val="a"/>
    <w:link w:val="ab"/>
    <w:uiPriority w:val="99"/>
    <w:semiHidden/>
    <w:unhideWhenUsed/>
    <w:rsid w:val="008D1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D1562"/>
    <w:rPr>
      <w:rFonts w:ascii="Segoe UI" w:hAnsi="Segoe UI" w:cs="Segoe UI"/>
      <w:sz w:val="18"/>
      <w:szCs w:val="18"/>
    </w:rPr>
  </w:style>
  <w:style w:type="paragraph" w:customStyle="1" w:styleId="xl64">
    <w:name w:val="xl64"/>
    <w:basedOn w:val="a"/>
    <w:rsid w:val="00E3227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322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E3227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E3227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E3227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E322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E3227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E322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E322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E3227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4A76C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4A76C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A76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4A76C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5">
    <w:name w:val="xl125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7">
    <w:name w:val="xl127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9">
    <w:name w:val="xl129"/>
    <w:basedOn w:val="a"/>
    <w:rsid w:val="004A76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63">
    <w:name w:val="xl63"/>
    <w:basedOn w:val="a"/>
    <w:rsid w:val="00393E7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393E7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393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5B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55BFB"/>
    <w:rPr>
      <w:color w:val="954F72"/>
      <w:u w:val="single"/>
    </w:rPr>
  </w:style>
  <w:style w:type="paragraph" w:customStyle="1" w:styleId="xl66">
    <w:name w:val="xl66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1">
    <w:name w:val="xl81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2">
    <w:name w:val="xl82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F55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55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55B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90D3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E5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5550"/>
  </w:style>
  <w:style w:type="paragraph" w:styleId="a8">
    <w:name w:val="footer"/>
    <w:basedOn w:val="a"/>
    <w:link w:val="a9"/>
    <w:uiPriority w:val="99"/>
    <w:unhideWhenUsed/>
    <w:rsid w:val="008E5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5550"/>
  </w:style>
  <w:style w:type="paragraph" w:styleId="aa">
    <w:name w:val="Balloon Text"/>
    <w:basedOn w:val="a"/>
    <w:link w:val="ab"/>
    <w:uiPriority w:val="99"/>
    <w:semiHidden/>
    <w:unhideWhenUsed/>
    <w:rsid w:val="008D1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D1562"/>
    <w:rPr>
      <w:rFonts w:ascii="Segoe UI" w:hAnsi="Segoe UI" w:cs="Segoe UI"/>
      <w:sz w:val="18"/>
      <w:szCs w:val="18"/>
    </w:rPr>
  </w:style>
  <w:style w:type="paragraph" w:customStyle="1" w:styleId="xl64">
    <w:name w:val="xl64"/>
    <w:basedOn w:val="a"/>
    <w:rsid w:val="00E3227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322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E3227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E3227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E3227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E322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E3227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E322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E322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E3227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4A76C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4A76C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A76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4A76C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5">
    <w:name w:val="xl125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7">
    <w:name w:val="xl127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9">
    <w:name w:val="xl129"/>
    <w:basedOn w:val="a"/>
    <w:rsid w:val="004A76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63">
    <w:name w:val="xl63"/>
    <w:basedOn w:val="a"/>
    <w:rsid w:val="00393E7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393E7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393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17522</Words>
  <Characters>99880</Characters>
  <Application>Microsoft Office Word</Application>
  <DocSecurity>0</DocSecurity>
  <Lines>832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User</cp:lastModifiedBy>
  <cp:revision>2</cp:revision>
  <cp:lastPrinted>2020-11-12T07:38:00Z</cp:lastPrinted>
  <dcterms:created xsi:type="dcterms:W3CDTF">2025-05-27T10:44:00Z</dcterms:created>
  <dcterms:modified xsi:type="dcterms:W3CDTF">2025-05-27T10:44:00Z</dcterms:modified>
</cp:coreProperties>
</file>